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7" w:rsidRPr="003151D0" w:rsidRDefault="00CA4D77" w:rsidP="00CA4D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de-AT"/>
        </w:rPr>
      </w:pPr>
      <w:r w:rsidRPr="00327666">
        <w:rPr>
          <w:rFonts w:ascii="Tahoma" w:hAnsi="Tahoma" w:cs="Tahoma"/>
          <w:b/>
          <w:sz w:val="24"/>
          <w:szCs w:val="24"/>
          <w:lang w:val="de-AT"/>
        </w:rPr>
        <w:t xml:space="preserve">Informationen zur </w:t>
      </w:r>
      <w:r>
        <w:rPr>
          <w:rFonts w:ascii="Tahoma" w:hAnsi="Tahoma" w:cs="Tahoma"/>
          <w:b/>
          <w:sz w:val="24"/>
          <w:szCs w:val="24"/>
          <w:lang w:val="de-AT"/>
        </w:rPr>
        <w:t>EU-</w:t>
      </w:r>
      <w:r w:rsidRPr="00327666">
        <w:rPr>
          <w:rFonts w:ascii="Tahoma" w:hAnsi="Tahoma" w:cs="Tahoma"/>
          <w:b/>
          <w:sz w:val="24"/>
          <w:szCs w:val="24"/>
          <w:lang w:val="de-AT"/>
        </w:rPr>
        <w:t>Datenschutzgrundverordnung</w:t>
      </w:r>
      <w:r>
        <w:rPr>
          <w:rFonts w:ascii="Tahoma" w:hAnsi="Tahoma" w:cs="Tahoma"/>
          <w:b/>
          <w:sz w:val="24"/>
          <w:szCs w:val="24"/>
          <w:lang w:val="de-AT"/>
        </w:rPr>
        <w:t xml:space="preserve"> (DSGVO) des</w:t>
      </w:r>
    </w:p>
    <w:p w:rsidR="00CA4D77" w:rsidRPr="003151D0" w:rsidRDefault="00CA4D77" w:rsidP="00CA4D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de-AT"/>
        </w:rPr>
      </w:pPr>
      <w:r w:rsidRPr="003151D0">
        <w:rPr>
          <w:rFonts w:ascii="Tahoma" w:hAnsi="Tahoma" w:cs="Tahoma"/>
          <w:b/>
          <w:color w:val="000000" w:themeColor="text1"/>
          <w:sz w:val="24"/>
          <w:szCs w:val="24"/>
          <w:lang w:val="de-AT"/>
        </w:rPr>
        <w:t xml:space="preserve">Gemeindeverbands der Musikschule Region </w:t>
      </w:r>
      <w:proofErr w:type="spellStart"/>
      <w:r w:rsidRPr="003151D0">
        <w:rPr>
          <w:rFonts w:ascii="Tahoma" w:hAnsi="Tahoma" w:cs="Tahoma"/>
          <w:b/>
          <w:color w:val="000000" w:themeColor="text1"/>
          <w:sz w:val="24"/>
          <w:szCs w:val="24"/>
          <w:lang w:val="de-AT"/>
        </w:rPr>
        <w:t>Schallaburg</w:t>
      </w:r>
      <w:proofErr w:type="spellEnd"/>
    </w:p>
    <w:p w:rsidR="00CA4D77" w:rsidRPr="00327666" w:rsidRDefault="00CA4D77" w:rsidP="00CA4D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de-AT"/>
        </w:rPr>
      </w:pPr>
      <w:r w:rsidRPr="00327666">
        <w:rPr>
          <w:rFonts w:ascii="Tahoma" w:hAnsi="Tahoma" w:cs="Tahoma"/>
          <w:b/>
          <w:sz w:val="24"/>
          <w:szCs w:val="24"/>
          <w:lang w:val="de-AT"/>
        </w:rPr>
        <w:t>(gemäß Artikel 13 DSGVO)</w:t>
      </w:r>
    </w:p>
    <w:p w:rsidR="00CA4D77" w:rsidRPr="00327666" w:rsidRDefault="00CA4D77" w:rsidP="00CA4D77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ahoma" w:hAnsi="Tahoma" w:cs="Tahoma"/>
          <w:b/>
          <w:sz w:val="20"/>
          <w:szCs w:val="20"/>
          <w:lang w:val="de-AT"/>
        </w:rPr>
      </w:pPr>
      <w:r w:rsidRPr="00327666">
        <w:rPr>
          <w:rFonts w:ascii="Tahoma" w:hAnsi="Tahoma" w:cs="Tahoma"/>
          <w:b/>
          <w:sz w:val="20"/>
          <w:szCs w:val="20"/>
          <w:lang w:val="de-AT"/>
        </w:rPr>
        <w:t>1</w:t>
      </w:r>
      <w:bookmarkStart w:id="0" w:name="_GoBack"/>
      <w:bookmarkEnd w:id="0"/>
    </w:p>
    <w:p w:rsidR="00CA4D77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Name und Kontaktdaten de</w:t>
      </w:r>
      <w:r>
        <w:rPr>
          <w:lang w:val="de-AT"/>
        </w:rPr>
        <w:t>r</w:t>
      </w:r>
      <w:r w:rsidRPr="00327666">
        <w:rPr>
          <w:lang w:val="de-AT"/>
        </w:rPr>
        <w:t xml:space="preserve"> Musikschulleit</w:t>
      </w:r>
      <w:r>
        <w:rPr>
          <w:lang w:val="de-AT"/>
        </w:rPr>
        <w:t>ung</w:t>
      </w:r>
      <w:r w:rsidRPr="00327666">
        <w:rPr>
          <w:lang w:val="de-AT"/>
        </w:rPr>
        <w:t>:</w:t>
      </w:r>
    </w:p>
    <w:p w:rsidR="00CA4D77" w:rsidRDefault="00CA4D77" w:rsidP="00CA4D77">
      <w:pPr>
        <w:spacing w:after="0"/>
        <w:rPr>
          <w:lang w:val="de-AT"/>
        </w:rPr>
      </w:pPr>
      <w:r>
        <w:rPr>
          <w:lang w:val="de-AT"/>
        </w:rPr>
        <w:t>Mag. Walter Loibl</w:t>
      </w:r>
    </w:p>
    <w:p w:rsidR="00CA4D77" w:rsidRDefault="00CA4D77" w:rsidP="00CA4D77">
      <w:pPr>
        <w:spacing w:after="0"/>
        <w:rPr>
          <w:lang w:val="de-AT"/>
        </w:rPr>
      </w:pPr>
      <w:r>
        <w:rPr>
          <w:lang w:val="de-AT"/>
        </w:rPr>
        <w:t>Bahnhofstraße 2</w:t>
      </w:r>
    </w:p>
    <w:p w:rsidR="00CA4D77" w:rsidRDefault="00CA4D77" w:rsidP="00CA4D77">
      <w:pPr>
        <w:spacing w:after="0"/>
        <w:rPr>
          <w:lang w:val="de-AT"/>
        </w:rPr>
      </w:pPr>
      <w:r>
        <w:rPr>
          <w:lang w:val="de-AT"/>
        </w:rPr>
        <w:t xml:space="preserve">3390 </w:t>
      </w:r>
      <w:proofErr w:type="spellStart"/>
      <w:r>
        <w:rPr>
          <w:lang w:val="de-AT"/>
        </w:rPr>
        <w:t>Melk</w:t>
      </w:r>
      <w:proofErr w:type="spellEnd"/>
    </w:p>
    <w:p w:rsidR="00CA4D77" w:rsidRDefault="00CA4D77" w:rsidP="00CA4D77">
      <w:pPr>
        <w:spacing w:after="0"/>
        <w:rPr>
          <w:lang w:val="de-AT"/>
        </w:rPr>
      </w:pPr>
      <w:r>
        <w:rPr>
          <w:lang w:val="de-AT"/>
        </w:rPr>
        <w:t>02752/21100-6840</w:t>
      </w:r>
    </w:p>
    <w:p w:rsidR="00CA4D77" w:rsidRPr="003151D0" w:rsidRDefault="00CA4D77" w:rsidP="00CA4D77">
      <w:pPr>
        <w:spacing w:after="0"/>
        <w:rPr>
          <w:lang w:val="de-AT"/>
        </w:rPr>
      </w:pPr>
      <w:r>
        <w:rPr>
          <w:lang w:val="de-AT"/>
        </w:rPr>
        <w:t>musikschule@stadt-melk.at</w:t>
      </w:r>
    </w:p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 xml:space="preserve">Kontaktdaten des Datenschutzbeauftragten </w:t>
      </w:r>
      <w:r>
        <w:rPr>
          <w:lang w:val="de-AT"/>
        </w:rPr>
        <w:t>des Gemeindeverbands der Musikschule Region Schallburg</w:t>
      </w:r>
      <w:r w:rsidRPr="004D3965">
        <w:rPr>
          <w:lang w:val="de-AT"/>
        </w:rPr>
        <w:t xml:space="preserve"> und </w:t>
      </w:r>
      <w:r>
        <w:rPr>
          <w:lang w:val="de-AT"/>
        </w:rPr>
        <w:t xml:space="preserve">der Gemeinden </w:t>
      </w:r>
      <w:proofErr w:type="spellStart"/>
      <w:r>
        <w:rPr>
          <w:lang w:val="de-AT"/>
        </w:rPr>
        <w:t>Loosdorf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Melk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Schollach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Zelking-Matzleinsdorf</w:t>
      </w:r>
      <w:proofErr w:type="spellEnd"/>
      <w:r>
        <w:rPr>
          <w:lang w:val="de-AT"/>
        </w:rPr>
        <w:t xml:space="preserve"> </w:t>
      </w:r>
      <w:r w:rsidRPr="00327666">
        <w:rPr>
          <w:lang w:val="de-AT"/>
        </w:rPr>
        <w:t>(</w:t>
      </w:r>
      <w:proofErr w:type="spellStart"/>
      <w:r w:rsidRPr="00327666">
        <w:rPr>
          <w:lang w:val="de-AT"/>
        </w:rPr>
        <w:t>Musikschulerhalter</w:t>
      </w:r>
      <w:proofErr w:type="spellEnd"/>
      <w:r w:rsidRPr="00327666">
        <w:rPr>
          <w:lang w:val="de-AT"/>
        </w:rPr>
        <w:t>):</w:t>
      </w:r>
    </w:p>
    <w:p w:rsidR="00CA4D77" w:rsidRPr="00327666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 xml:space="preserve">DI Kurt Berthold, </w:t>
      </w:r>
      <w:proofErr w:type="spellStart"/>
      <w:r w:rsidRPr="00327666">
        <w:rPr>
          <w:rFonts w:ascii="Tahoma" w:hAnsi="Tahoma" w:cs="Tahoma"/>
          <w:sz w:val="20"/>
          <w:szCs w:val="20"/>
          <w:lang w:val="de-AT"/>
        </w:rPr>
        <w:t>Danhausergasse</w:t>
      </w:r>
      <w:proofErr w:type="spellEnd"/>
      <w:r w:rsidRPr="00327666">
        <w:rPr>
          <w:rFonts w:ascii="Tahoma" w:hAnsi="Tahoma" w:cs="Tahoma"/>
          <w:sz w:val="20"/>
          <w:szCs w:val="20"/>
          <w:lang w:val="de-AT"/>
        </w:rPr>
        <w:t xml:space="preserve"> 9/Top 3, 1040 Wien, kurt.berthold@cleverdata.at</w:t>
      </w:r>
    </w:p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Zwecke der Verarbeitung und Rechtsgrundlage</w:t>
      </w:r>
    </w:p>
    <w:p w:rsidR="00CA4D77" w:rsidRPr="00327666" w:rsidRDefault="00CA4D77" w:rsidP="00CA4D77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sz w:val="20"/>
          <w:szCs w:val="20"/>
          <w:lang w:val="de-AT"/>
        </w:rPr>
      </w:pPr>
      <w:bookmarkStart w:id="1" w:name="_Hlk5441500"/>
      <w:r w:rsidRPr="00327666">
        <w:rPr>
          <w:rFonts w:ascii="Tahoma" w:hAnsi="Tahoma" w:cs="Tahoma"/>
          <w:sz w:val="20"/>
          <w:szCs w:val="20"/>
          <w:lang w:val="de-AT"/>
        </w:rPr>
        <w:t>Die im Rahmen des Anmeldevorganges erhobenen personenbezogenen Daten der Schülerin/des Schülers bzw. der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Erziehungsberechtigten/des Erziehungsberechtigten werden zum Zwecke des Betriebs der Musikschule sowie der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Erfüllung des damit verbundenen kulturellen und bildungspolitischen Auftrages, der gesetzlichen Bildungsdokumentation,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sowie der Förderung des Musikschulwesens durch das Land NÖ und der Förderstelle des Landes NÖ für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das NÖ Musikschulwesen verarbeitet.</w:t>
      </w:r>
    </w:p>
    <w:p w:rsidR="00CA4D77" w:rsidRPr="00327666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Die Verarbeitung der Daten erfolgt gemäß den Bestimmungen des Privatschulgesetzes 1962, des Bundesgesetzes über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die Dokumentation im Bildungswesen (Bildungsdokumentationsgesetz), des NÖ Musikschulgesetzes 2000, der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Musikschulförderungsverordnung 2017, dem NÖ Musikschulplan, jeweils in der gültigen Fassung, sowie auf Grundlage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des Organisationsstatuts für Niederösterreichische Musikschulen des Bundesministeriums für Bildung, des Musikschulstatuts,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des abgeschlossenen Unterrichtsvertrages sowie der Einwilligungserklärung der Schülerin/des Schülers bzw.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der gesetzlichen Vertreterin/des gesetzlichen Vertreters.</w:t>
      </w:r>
      <w:bookmarkEnd w:id="1"/>
    </w:p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Empfänger und Verarbeiter der Daten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bookmarkStart w:id="2" w:name="_Hlk5441847"/>
      <w:r w:rsidRPr="00327666">
        <w:rPr>
          <w:rFonts w:ascii="Tahoma" w:hAnsi="Tahoma" w:cs="Tahoma"/>
          <w:sz w:val="20"/>
          <w:szCs w:val="20"/>
          <w:lang w:val="de-AT"/>
        </w:rPr>
        <w:t xml:space="preserve">Empfänger der Daten sind: </w:t>
      </w:r>
      <w:r w:rsidRPr="004D3965">
        <w:rPr>
          <w:rFonts w:ascii="Tahoma" w:hAnsi="Tahoma" w:cs="Tahoma"/>
          <w:sz w:val="20"/>
          <w:szCs w:val="20"/>
          <w:lang w:val="de-AT"/>
        </w:rPr>
        <w:t xml:space="preserve">die Musikschule/der Musikschulverband </w:t>
      </w:r>
      <w:r>
        <w:rPr>
          <w:rFonts w:ascii="Tahoma" w:hAnsi="Tahoma" w:cs="Tahoma"/>
          <w:sz w:val="20"/>
          <w:szCs w:val="20"/>
          <w:lang w:val="de-AT"/>
        </w:rPr>
        <w:t xml:space="preserve">als Verantwortlicher, die Gemeinden </w:t>
      </w:r>
      <w:proofErr w:type="spellStart"/>
      <w:r>
        <w:rPr>
          <w:rFonts w:ascii="Tahoma" w:hAnsi="Tahoma" w:cs="Tahoma"/>
          <w:sz w:val="20"/>
          <w:szCs w:val="20"/>
          <w:lang w:val="de-AT"/>
        </w:rPr>
        <w:t>Loosdorf</w:t>
      </w:r>
      <w:proofErr w:type="spellEnd"/>
      <w:r>
        <w:rPr>
          <w:rFonts w:ascii="Tahoma" w:hAnsi="Tahoma" w:cs="Tahoma"/>
          <w:sz w:val="20"/>
          <w:szCs w:val="20"/>
          <w:lang w:val="de-AT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de-AT"/>
        </w:rPr>
        <w:t>Melk</w:t>
      </w:r>
      <w:proofErr w:type="spellEnd"/>
      <w:r>
        <w:rPr>
          <w:rFonts w:ascii="Tahoma" w:hAnsi="Tahoma" w:cs="Tahoma"/>
          <w:sz w:val="20"/>
          <w:szCs w:val="20"/>
          <w:lang w:val="de-AT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de-AT"/>
        </w:rPr>
        <w:t>Schollach</w:t>
      </w:r>
      <w:proofErr w:type="spellEnd"/>
      <w:r>
        <w:rPr>
          <w:rFonts w:ascii="Tahoma" w:hAnsi="Tahoma" w:cs="Tahoma"/>
          <w:sz w:val="20"/>
          <w:szCs w:val="20"/>
          <w:lang w:val="de-AT"/>
        </w:rPr>
        <w:t xml:space="preserve"> und </w:t>
      </w:r>
      <w:proofErr w:type="spellStart"/>
      <w:r>
        <w:rPr>
          <w:rFonts w:ascii="Tahoma" w:hAnsi="Tahoma" w:cs="Tahoma"/>
          <w:sz w:val="20"/>
          <w:szCs w:val="20"/>
          <w:lang w:val="de-AT"/>
        </w:rPr>
        <w:t>Zelking-Matzleinsdorf</w:t>
      </w:r>
      <w:proofErr w:type="spellEnd"/>
      <w:r>
        <w:rPr>
          <w:rFonts w:ascii="Tahoma" w:hAnsi="Tahoma" w:cs="Tahoma"/>
          <w:sz w:val="20"/>
          <w:szCs w:val="20"/>
          <w:lang w:val="de-AT"/>
        </w:rPr>
        <w:t xml:space="preserve"> als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</w:t>
      </w:r>
      <w:proofErr w:type="spellStart"/>
      <w:r w:rsidRPr="00327666">
        <w:rPr>
          <w:rFonts w:ascii="Tahoma" w:hAnsi="Tahoma" w:cs="Tahoma"/>
          <w:sz w:val="20"/>
          <w:szCs w:val="20"/>
          <w:lang w:val="de-AT"/>
        </w:rPr>
        <w:t>Musikschulerhalter</w:t>
      </w:r>
      <w:proofErr w:type="spellEnd"/>
      <w:r w:rsidRPr="00327666">
        <w:rPr>
          <w:rFonts w:ascii="Tahoma" w:hAnsi="Tahoma" w:cs="Tahoma"/>
          <w:sz w:val="20"/>
          <w:szCs w:val="20"/>
          <w:lang w:val="de-AT"/>
        </w:rPr>
        <w:t>, der</w:t>
      </w:r>
      <w:r>
        <w:rPr>
          <w:rFonts w:ascii="Tahoma" w:hAnsi="Tahoma" w:cs="Tahoma"/>
          <w:sz w:val="20"/>
          <w:szCs w:val="20"/>
          <w:lang w:val="de-AT"/>
        </w:rPr>
        <w:t>/die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Musikschulleiter</w:t>
      </w:r>
      <w:r>
        <w:rPr>
          <w:rFonts w:ascii="Tahoma" w:hAnsi="Tahoma" w:cs="Tahoma"/>
          <w:sz w:val="20"/>
          <w:szCs w:val="20"/>
          <w:lang w:val="de-AT"/>
        </w:rPr>
        <w:t>/in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, </w:t>
      </w:r>
      <w:r>
        <w:rPr>
          <w:rFonts w:ascii="Tahoma" w:hAnsi="Tahoma" w:cs="Tahoma"/>
          <w:sz w:val="20"/>
          <w:szCs w:val="20"/>
          <w:lang w:val="de-AT"/>
        </w:rPr>
        <w:t>der/</w:t>
      </w:r>
      <w:r w:rsidRPr="00327666">
        <w:rPr>
          <w:rFonts w:ascii="Tahoma" w:hAnsi="Tahoma" w:cs="Tahoma"/>
          <w:sz w:val="20"/>
          <w:szCs w:val="20"/>
          <w:lang w:val="de-AT"/>
        </w:rPr>
        <w:t>die unterrichtende Musikschullehrer</w:t>
      </w:r>
      <w:r>
        <w:rPr>
          <w:rFonts w:ascii="Tahoma" w:hAnsi="Tahoma" w:cs="Tahoma"/>
          <w:sz w:val="20"/>
          <w:szCs w:val="20"/>
          <w:lang w:val="de-AT"/>
        </w:rPr>
        <w:t>/</w:t>
      </w:r>
      <w:r w:rsidRPr="00327666">
        <w:rPr>
          <w:rFonts w:ascii="Tahoma" w:hAnsi="Tahoma" w:cs="Tahoma"/>
          <w:sz w:val="20"/>
          <w:szCs w:val="20"/>
          <w:lang w:val="de-AT"/>
        </w:rPr>
        <w:t>in, das Land NÖ sowie die Förderstelle des Landes NÖ für das NÖ Musikschulwesen,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die </w:t>
      </w:r>
      <w:proofErr w:type="spellStart"/>
      <w:r w:rsidRPr="00327666">
        <w:rPr>
          <w:rFonts w:ascii="Tahoma" w:hAnsi="Tahoma" w:cs="Tahoma"/>
          <w:sz w:val="20"/>
          <w:szCs w:val="20"/>
          <w:lang w:val="de-AT"/>
        </w:rPr>
        <w:t>Schiessel</w:t>
      </w:r>
      <w:proofErr w:type="spellEnd"/>
      <w:r w:rsidRPr="00327666">
        <w:rPr>
          <w:rFonts w:ascii="Tahoma" w:hAnsi="Tahoma" w:cs="Tahoma"/>
          <w:sz w:val="20"/>
          <w:szCs w:val="20"/>
          <w:lang w:val="de-AT"/>
        </w:rPr>
        <w:t xml:space="preserve"> EDV Vertriebs GmbH, </w:t>
      </w:r>
      <w:proofErr w:type="spellStart"/>
      <w:r w:rsidRPr="00327666">
        <w:rPr>
          <w:rFonts w:ascii="Tahoma" w:hAnsi="Tahoma" w:cs="Tahoma"/>
          <w:sz w:val="20"/>
          <w:szCs w:val="20"/>
          <w:lang w:val="de-AT"/>
        </w:rPr>
        <w:t>Nussdorferstraße</w:t>
      </w:r>
      <w:proofErr w:type="spellEnd"/>
      <w:r w:rsidRPr="00327666">
        <w:rPr>
          <w:rFonts w:ascii="Tahoma" w:hAnsi="Tahoma" w:cs="Tahoma"/>
          <w:sz w:val="20"/>
          <w:szCs w:val="20"/>
          <w:lang w:val="de-AT"/>
        </w:rPr>
        <w:t xml:space="preserve"> 57, 1090 Wien, als EDV-Vertragspartner der Musikschule</w:t>
      </w:r>
      <w:r>
        <w:rPr>
          <w:rFonts w:ascii="Tahoma" w:hAnsi="Tahoma" w:cs="Tahoma"/>
          <w:sz w:val="20"/>
          <w:szCs w:val="20"/>
          <w:lang w:val="de-AT"/>
        </w:rPr>
        <w:t>/n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und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proofErr w:type="spellStart"/>
      <w:r w:rsidRPr="00327666">
        <w:rPr>
          <w:rFonts w:ascii="Tahoma" w:hAnsi="Tahoma" w:cs="Tahoma"/>
          <w:sz w:val="20"/>
          <w:szCs w:val="20"/>
          <w:lang w:val="de-AT"/>
        </w:rPr>
        <w:t>Auftragsverarbeiter</w:t>
      </w:r>
      <w:proofErr w:type="spellEnd"/>
      <w:r>
        <w:rPr>
          <w:rFonts w:ascii="Tahoma" w:hAnsi="Tahoma" w:cs="Tahoma"/>
          <w:sz w:val="20"/>
          <w:szCs w:val="20"/>
          <w:lang w:val="de-AT"/>
        </w:rPr>
        <w:t xml:space="preserve"> und ggf. anfragende Musikvereine nach vorheriger Prüfung durch den Verantwortlichen</w:t>
      </w:r>
      <w:r w:rsidRPr="00327666">
        <w:rPr>
          <w:rFonts w:ascii="Tahoma" w:hAnsi="Tahoma" w:cs="Tahoma"/>
          <w:sz w:val="20"/>
          <w:szCs w:val="20"/>
          <w:lang w:val="de-AT"/>
        </w:rPr>
        <w:t>.</w:t>
      </w:r>
    </w:p>
    <w:bookmarkEnd w:id="2"/>
    <w:p w:rsidR="00CA4D77" w:rsidRPr="00327666" w:rsidRDefault="00CA4D77" w:rsidP="00CA4D77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ahoma" w:hAnsi="Tahoma" w:cs="Tahoma"/>
          <w:b/>
          <w:sz w:val="20"/>
          <w:szCs w:val="20"/>
          <w:lang w:val="de-AT"/>
        </w:rPr>
      </w:pPr>
      <w:r w:rsidRPr="00327666">
        <w:rPr>
          <w:rFonts w:ascii="Tahoma" w:hAnsi="Tahoma" w:cs="Tahoma"/>
          <w:b/>
          <w:sz w:val="20"/>
          <w:szCs w:val="20"/>
          <w:lang w:val="de-AT"/>
        </w:rPr>
        <w:t>2</w:t>
      </w:r>
    </w:p>
    <w:p w:rsidR="00CA4D77" w:rsidRPr="00327666" w:rsidRDefault="00CA4D77" w:rsidP="00CA4D77">
      <w:pPr>
        <w:pStyle w:val="berschrift1"/>
        <w:numPr>
          <w:ilvl w:val="0"/>
          <w:numId w:val="2"/>
        </w:numPr>
        <w:rPr>
          <w:lang w:val="de-AT"/>
        </w:rPr>
      </w:pPr>
      <w:r w:rsidRPr="00327666">
        <w:rPr>
          <w:lang w:val="de-AT"/>
        </w:rPr>
        <w:t>Löschfristen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b/>
          <w:sz w:val="20"/>
          <w:szCs w:val="20"/>
          <w:lang w:val="de-AT"/>
        </w:rPr>
        <w:t>2 Jahre</w:t>
      </w:r>
      <w:r w:rsidRPr="0087598B">
        <w:rPr>
          <w:rFonts w:ascii="Tahoma" w:hAnsi="Tahoma" w:cs="Tahoma"/>
          <w:sz w:val="20"/>
          <w:szCs w:val="20"/>
          <w:lang w:val="de-AT"/>
        </w:rPr>
        <w:t xml:space="preserve"> nach dem Abgang der Schüler von der Bildungseinrichtung</w:t>
      </w:r>
      <w:r>
        <w:rPr>
          <w:rFonts w:ascii="Tahoma" w:hAnsi="Tahoma" w:cs="Tahoma"/>
          <w:sz w:val="20"/>
          <w:szCs w:val="20"/>
          <w:lang w:val="de-AT"/>
        </w:rPr>
        <w:t>,</w:t>
      </w:r>
      <w:r w:rsidRPr="0087598B">
        <w:rPr>
          <w:rFonts w:ascii="Tahoma" w:hAnsi="Tahoma" w:cs="Tahoma"/>
          <w:sz w:val="20"/>
          <w:szCs w:val="20"/>
          <w:lang w:val="de-AT"/>
        </w:rPr>
        <w:t xml:space="preserve"> gemäß § 8 (5) </w:t>
      </w:r>
      <w:bookmarkStart w:id="3" w:name="_Hlk5381425"/>
      <w:r w:rsidRPr="0087598B">
        <w:rPr>
          <w:rFonts w:ascii="Tahoma" w:hAnsi="Tahoma" w:cs="Tahoma"/>
          <w:sz w:val="20"/>
          <w:szCs w:val="20"/>
          <w:lang w:val="de-AT"/>
        </w:rPr>
        <w:t>Bildungsdokumentationsgesetz</w:t>
      </w:r>
      <w:bookmarkEnd w:id="3"/>
      <w:r>
        <w:rPr>
          <w:rFonts w:ascii="Tahoma" w:hAnsi="Tahoma" w:cs="Tahoma"/>
          <w:sz w:val="20"/>
          <w:szCs w:val="20"/>
          <w:lang w:val="de-AT"/>
        </w:rPr>
        <w:t>, folgende Daten: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 xml:space="preserve">Sozialversicherungsnummer 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 xml:space="preserve">Lichtbild der Schülerkarte 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>Staatsangehörigkeit und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>allfällige bildungseinrichtungsspezifische Personenkennzeichen (Matrikelnummer)</w:t>
      </w:r>
    </w:p>
    <w:p w:rsidR="00CA4D77" w:rsidRPr="00327666" w:rsidRDefault="00CA4D77" w:rsidP="00CA4D7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b/>
          <w:sz w:val="20"/>
          <w:szCs w:val="20"/>
          <w:lang w:val="de-AT"/>
        </w:rPr>
        <w:t>60 Jahre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nach dem Abgang </w:t>
      </w:r>
      <w:r w:rsidRPr="0087598B">
        <w:rPr>
          <w:rFonts w:ascii="Tahoma" w:hAnsi="Tahoma" w:cs="Tahoma"/>
          <w:sz w:val="20"/>
          <w:szCs w:val="20"/>
          <w:lang w:val="de-AT"/>
        </w:rPr>
        <w:t>der Schüler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von der Bildungseinrichtung</w:t>
      </w:r>
      <w:r>
        <w:rPr>
          <w:rFonts w:ascii="Tahoma" w:hAnsi="Tahoma" w:cs="Tahoma"/>
          <w:sz w:val="20"/>
          <w:szCs w:val="20"/>
          <w:lang w:val="de-AT"/>
        </w:rPr>
        <w:t>,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gemäß § 8 (5) Z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2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9E5724">
        <w:rPr>
          <w:rFonts w:ascii="Tahoma" w:hAnsi="Tahoma" w:cs="Tahoma"/>
          <w:sz w:val="20"/>
          <w:szCs w:val="20"/>
          <w:lang w:val="de-AT"/>
        </w:rPr>
        <w:t>in Verbindung mit Anlage 1a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EC65D7">
        <w:rPr>
          <w:rFonts w:ascii="Tahoma" w:hAnsi="Tahoma" w:cs="Tahoma"/>
          <w:sz w:val="20"/>
          <w:szCs w:val="20"/>
          <w:lang w:val="de-AT"/>
        </w:rPr>
        <w:t>Bildungsdokumentationsgesetz</w:t>
      </w:r>
      <w:r>
        <w:rPr>
          <w:rFonts w:ascii="Tahoma" w:hAnsi="Tahoma" w:cs="Tahoma"/>
          <w:sz w:val="20"/>
          <w:szCs w:val="20"/>
          <w:lang w:val="de-AT"/>
        </w:rPr>
        <w:t>,</w:t>
      </w:r>
      <w:r w:rsidRPr="00EC65D7">
        <w:rPr>
          <w:rFonts w:ascii="Tahoma" w:hAnsi="Tahoma" w:cs="Tahoma"/>
          <w:sz w:val="20"/>
          <w:szCs w:val="20"/>
          <w:lang w:val="de-AT"/>
        </w:rPr>
        <w:t xml:space="preserve"> </w:t>
      </w:r>
      <w:r>
        <w:rPr>
          <w:rFonts w:ascii="Tahoma" w:hAnsi="Tahoma" w:cs="Tahoma"/>
          <w:sz w:val="20"/>
          <w:szCs w:val="20"/>
          <w:lang w:val="de-AT"/>
        </w:rPr>
        <w:t>folgende Daten: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Kontaktdaten der Erziehungsberechtigten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Kontaktdaten der Schülerin/des Schülers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>Kontaktdaten der Schüler- und Elternvertreter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lastRenderedPageBreak/>
        <w:t>andere für Vollzugsaufgaben an der Schule notwendige Daten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Daten im Zusammenhang mit der Aufnahme der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Schülerin/des Schülers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9E5724">
        <w:rPr>
          <w:rFonts w:ascii="Tahoma" w:hAnsi="Tahoma" w:cs="Tahoma"/>
          <w:sz w:val="20"/>
          <w:szCs w:val="20"/>
          <w:lang w:val="de-AT"/>
        </w:rPr>
        <w:t xml:space="preserve">sowie in Zusammenhang mit der Durchführung von </w:t>
      </w:r>
      <w:proofErr w:type="spellStart"/>
      <w:r w:rsidRPr="009E5724">
        <w:rPr>
          <w:rFonts w:ascii="Tahoma" w:hAnsi="Tahoma" w:cs="Tahoma"/>
          <w:sz w:val="20"/>
          <w:szCs w:val="20"/>
          <w:lang w:val="de-AT"/>
        </w:rPr>
        <w:t>Aufnahms</w:t>
      </w:r>
      <w:proofErr w:type="spellEnd"/>
      <w:r w:rsidRPr="009E5724">
        <w:rPr>
          <w:rFonts w:ascii="Tahoma" w:hAnsi="Tahoma" w:cs="Tahoma"/>
          <w:sz w:val="20"/>
          <w:szCs w:val="20"/>
          <w:lang w:val="de-AT"/>
        </w:rPr>
        <w:t>- und Eignungsprüfungen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 xml:space="preserve">für die Ausgestaltung der Unterrichtsordnung </w:t>
      </w:r>
      <w:r w:rsidRPr="005700E8">
        <w:rPr>
          <w:rFonts w:ascii="Tahoma" w:hAnsi="Tahoma" w:cs="Tahoma"/>
          <w:sz w:val="20"/>
          <w:szCs w:val="20"/>
          <w:lang w:val="de-AT"/>
        </w:rPr>
        <w:t>(etwa Klassenbildung, Stundenplan, Befreiungen, Anmeldung zum Betreuungsteil)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erforderliche Daten</w:t>
      </w:r>
    </w:p>
    <w:p w:rsidR="00CA4D77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>für die Ausstellung von Zeugnissen, Schulnachrichten und Schulbesuchsbestätigungen erforderliche Daten.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de-AT"/>
        </w:rPr>
      </w:pPr>
      <w:r w:rsidRPr="009E5724">
        <w:rPr>
          <w:rFonts w:ascii="Tahoma" w:hAnsi="Tahoma" w:cs="Tahoma"/>
          <w:sz w:val="20"/>
          <w:szCs w:val="20"/>
          <w:lang w:val="de-AT"/>
        </w:rPr>
        <w:t xml:space="preserve">Daten zur Beurteilung für Aufsteigen und Wiederholen von Schulstufen, Abschluss von Modulen sowie zur Feststellung der zulässigen Dauer des Schulbesuchs </w:t>
      </w:r>
    </w:p>
    <w:p w:rsidR="00CA4D77" w:rsidRPr="009E5724" w:rsidRDefault="00CA4D77" w:rsidP="00CA4D7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sz w:val="20"/>
          <w:szCs w:val="20"/>
          <w:lang w:val="de-AT"/>
        </w:rPr>
        <w:t>z</w:t>
      </w:r>
      <w:r w:rsidRPr="009E5724">
        <w:rPr>
          <w:rFonts w:ascii="Tahoma" w:hAnsi="Tahoma" w:cs="Tahoma"/>
          <w:sz w:val="20"/>
          <w:szCs w:val="20"/>
          <w:lang w:val="de-AT"/>
        </w:rPr>
        <w:t xml:space="preserve">ur Durchführung von abschließenden Prüfungen erforderliche Daten </w:t>
      </w:r>
    </w:p>
    <w:p w:rsidR="00CA4D77" w:rsidRPr="009E5724" w:rsidRDefault="00CA4D77" w:rsidP="00CA4D77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sz w:val="20"/>
          <w:szCs w:val="20"/>
          <w:lang w:val="de-AT"/>
        </w:rPr>
      </w:pPr>
      <w:r w:rsidRPr="00C9104A">
        <w:rPr>
          <w:rFonts w:ascii="Tahoma" w:hAnsi="Tahoma" w:cs="Tahoma"/>
          <w:b/>
          <w:sz w:val="20"/>
          <w:szCs w:val="20"/>
          <w:lang w:val="de-AT"/>
        </w:rPr>
        <w:t xml:space="preserve">7 Jahre </w:t>
      </w:r>
      <w:r w:rsidRPr="009E5724">
        <w:rPr>
          <w:rFonts w:ascii="Tahoma" w:hAnsi="Tahoma" w:cs="Tahoma"/>
          <w:sz w:val="20"/>
          <w:szCs w:val="20"/>
          <w:lang w:val="de-AT"/>
        </w:rPr>
        <w:t>gemäß § 212 Unternehmensgesetzbuch UGB</w:t>
      </w:r>
    </w:p>
    <w:p w:rsidR="00CA4D77" w:rsidRPr="00327666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Rechenwerk (Rechnungen, Belege inkl. Bankverbindung)</w:t>
      </w:r>
    </w:p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Recht auf Auskunft, Löschung, Berichtigung, Einschränkung</w:t>
      </w:r>
      <w:r>
        <w:rPr>
          <w:lang w:val="de-AT"/>
        </w:rPr>
        <w:t>, Datenübertragung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bookmarkStart w:id="4" w:name="_Hlk5381522"/>
      <w:r w:rsidRPr="00327666">
        <w:rPr>
          <w:rFonts w:ascii="Tahoma" w:hAnsi="Tahoma" w:cs="Tahoma"/>
          <w:sz w:val="20"/>
          <w:szCs w:val="20"/>
          <w:lang w:val="de-AT"/>
        </w:rPr>
        <w:t>De</w:t>
      </w:r>
      <w:r>
        <w:rPr>
          <w:rFonts w:ascii="Tahoma" w:hAnsi="Tahoma" w:cs="Tahoma"/>
          <w:sz w:val="20"/>
          <w:szCs w:val="20"/>
          <w:lang w:val="de-AT"/>
        </w:rPr>
        <w:t>r/die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Schülerin/</w:t>
      </w:r>
      <w:r>
        <w:rPr>
          <w:rFonts w:ascii="Tahoma" w:hAnsi="Tahoma" w:cs="Tahoma"/>
          <w:sz w:val="20"/>
          <w:szCs w:val="20"/>
          <w:lang w:val="de-AT"/>
        </w:rPr>
        <w:t>in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bzw. die gesetzlichen Vertreter haben gemäß Artikel 15 ff. DSGVO gegenüber de</w:t>
      </w:r>
      <w:r>
        <w:rPr>
          <w:rFonts w:ascii="Tahoma" w:hAnsi="Tahoma" w:cs="Tahoma"/>
          <w:sz w:val="20"/>
          <w:szCs w:val="20"/>
          <w:lang w:val="de-AT"/>
        </w:rPr>
        <w:t xml:space="preserve">r </w:t>
      </w:r>
      <w:r w:rsidRPr="00327666">
        <w:rPr>
          <w:rFonts w:ascii="Tahoma" w:hAnsi="Tahoma" w:cs="Tahoma"/>
          <w:sz w:val="20"/>
          <w:szCs w:val="20"/>
          <w:lang w:val="de-AT"/>
        </w:rPr>
        <w:t>Musikschulleit</w:t>
      </w:r>
      <w:r>
        <w:rPr>
          <w:rFonts w:ascii="Tahoma" w:hAnsi="Tahoma" w:cs="Tahoma"/>
          <w:sz w:val="20"/>
          <w:szCs w:val="20"/>
          <w:lang w:val="de-AT"/>
        </w:rPr>
        <w:t>ung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bzw. dem Verantwortlichen jederzeit das Recht auf Auskunft über die betreffenden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personenbezogenen Daten, deren Herkunft und Empfänger und den Zweck der Datenverarbeitung sowie das Recht auf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Berichtigung oder Löschung oder auf Einschränkung sowie Sperrung der Verarbeitung oder Widerspruch gegen die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Verarbeitung sowie das Recht auf Datenübertragung.</w:t>
      </w:r>
    </w:p>
    <w:bookmarkEnd w:id="4"/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Recht auf Widerruf der Einwilligung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De</w:t>
      </w:r>
      <w:r>
        <w:rPr>
          <w:rFonts w:ascii="Tahoma" w:hAnsi="Tahoma" w:cs="Tahoma"/>
          <w:sz w:val="20"/>
          <w:szCs w:val="20"/>
          <w:lang w:val="de-AT"/>
        </w:rPr>
        <w:t>r/die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 Schüler</w:t>
      </w:r>
      <w:r>
        <w:rPr>
          <w:rFonts w:ascii="Tahoma" w:hAnsi="Tahoma" w:cs="Tahoma"/>
          <w:sz w:val="20"/>
          <w:szCs w:val="20"/>
          <w:lang w:val="de-AT"/>
        </w:rPr>
        <w:t>/</w:t>
      </w:r>
      <w:r w:rsidRPr="00327666">
        <w:rPr>
          <w:rFonts w:ascii="Tahoma" w:hAnsi="Tahoma" w:cs="Tahoma"/>
          <w:sz w:val="20"/>
          <w:szCs w:val="20"/>
          <w:lang w:val="de-AT"/>
        </w:rPr>
        <w:t>in bzw. die gesetzlichen Vertreter haben gemäß Artikel 15 ff. DSGVO das Recht die erteilte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 xml:space="preserve">Einwilligung zur Nutzung ihrer personenbezogenen </w:t>
      </w:r>
      <w:r>
        <w:rPr>
          <w:rFonts w:ascii="Tahoma" w:hAnsi="Tahoma" w:cs="Tahoma"/>
          <w:sz w:val="20"/>
          <w:szCs w:val="20"/>
          <w:lang w:val="de-AT"/>
        </w:rPr>
        <w:t xml:space="preserve">Daten </w:t>
      </w:r>
      <w:r w:rsidRPr="00327666">
        <w:rPr>
          <w:rFonts w:ascii="Tahoma" w:hAnsi="Tahoma" w:cs="Tahoma"/>
          <w:sz w:val="20"/>
          <w:szCs w:val="20"/>
          <w:lang w:val="de-AT"/>
        </w:rPr>
        <w:t>jederzeit zu widerrufen, ohne dass die Rechtmäßigkeit der aufgrund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der Einwilligung bis zum Widerruf erfolgten Verarbeitung berührt wird.</w:t>
      </w:r>
    </w:p>
    <w:p w:rsidR="00CA4D77" w:rsidRPr="00327666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Beschwerderecht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D</w:t>
      </w:r>
      <w:r>
        <w:rPr>
          <w:rFonts w:ascii="Tahoma" w:hAnsi="Tahoma" w:cs="Tahoma"/>
          <w:sz w:val="20"/>
          <w:szCs w:val="20"/>
          <w:lang w:val="de-AT"/>
        </w:rPr>
        <w:t>er/d</w:t>
      </w:r>
      <w:r w:rsidRPr="00327666">
        <w:rPr>
          <w:rFonts w:ascii="Tahoma" w:hAnsi="Tahoma" w:cs="Tahoma"/>
          <w:sz w:val="20"/>
          <w:szCs w:val="20"/>
          <w:lang w:val="de-AT"/>
        </w:rPr>
        <w:t>ie Schüler</w:t>
      </w:r>
      <w:r>
        <w:rPr>
          <w:rFonts w:ascii="Tahoma" w:hAnsi="Tahoma" w:cs="Tahoma"/>
          <w:sz w:val="20"/>
          <w:szCs w:val="20"/>
          <w:lang w:val="de-AT"/>
        </w:rPr>
        <w:t>/</w:t>
      </w:r>
      <w:r w:rsidRPr="00327666">
        <w:rPr>
          <w:rFonts w:ascii="Tahoma" w:hAnsi="Tahoma" w:cs="Tahoma"/>
          <w:sz w:val="20"/>
          <w:szCs w:val="20"/>
          <w:lang w:val="de-AT"/>
        </w:rPr>
        <w:t>in bzw. die gesetzlichen Vertreter haben gemäß Artikel 15 ff. DSGVO das Recht eine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Beschwerde bei der Aufsichtsbehörde einzubringen. Dies ist die Datenschutzbehörde</w:t>
      </w:r>
      <w:r>
        <w:rPr>
          <w:rFonts w:ascii="Tahoma" w:hAnsi="Tahoma" w:cs="Tahoma"/>
          <w:sz w:val="20"/>
          <w:szCs w:val="20"/>
          <w:lang w:val="de-AT"/>
        </w:rPr>
        <w:t xml:space="preserve"> (</w:t>
      </w:r>
      <w:hyperlink r:id="rId6" w:history="1">
        <w:r w:rsidRPr="005709A1">
          <w:rPr>
            <w:rStyle w:val="Hyperlink"/>
            <w:rFonts w:ascii="Tahoma" w:hAnsi="Tahoma" w:cs="Tahoma"/>
            <w:sz w:val="20"/>
            <w:szCs w:val="20"/>
            <w:lang w:val="de-AT"/>
          </w:rPr>
          <w:t>https://www.dsb.gv.at</w:t>
        </w:r>
      </w:hyperlink>
      <w:r>
        <w:rPr>
          <w:rFonts w:ascii="Tahoma" w:hAnsi="Tahoma" w:cs="Tahoma"/>
          <w:sz w:val="20"/>
          <w:szCs w:val="20"/>
          <w:lang w:val="de-AT"/>
        </w:rPr>
        <w:t>)</w:t>
      </w:r>
      <w:r w:rsidRPr="00327666">
        <w:rPr>
          <w:rFonts w:ascii="Tahoma" w:hAnsi="Tahoma" w:cs="Tahoma"/>
          <w:sz w:val="20"/>
          <w:szCs w:val="20"/>
          <w:lang w:val="de-AT"/>
        </w:rPr>
        <w:t>.</w:t>
      </w:r>
    </w:p>
    <w:p w:rsidR="00CA4D77" w:rsidRDefault="00CA4D77" w:rsidP="00CA4D77">
      <w:pPr>
        <w:pStyle w:val="berschrift1"/>
        <w:rPr>
          <w:lang w:val="de-AT"/>
        </w:rPr>
      </w:pPr>
      <w:r w:rsidRPr="00327666">
        <w:rPr>
          <w:lang w:val="de-AT"/>
        </w:rPr>
        <w:t>Gesetzliche Verpflichtung zur Bereitstellung der personenbezogenen Daten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Die Musikschule ist gesetzlich dazu verpflichtet, die angegeben Daten zu erheben und bereitzuhalten</w:t>
      </w:r>
      <w:r>
        <w:rPr>
          <w:rFonts w:ascii="Tahoma" w:hAnsi="Tahoma" w:cs="Tahoma"/>
          <w:sz w:val="20"/>
          <w:szCs w:val="20"/>
          <w:lang w:val="de-AT"/>
        </w:rPr>
        <w:t xml:space="preserve">. </w:t>
      </w:r>
      <w:r w:rsidRPr="00EC65D7">
        <w:rPr>
          <w:rFonts w:ascii="Tahoma" w:hAnsi="Tahoma" w:cs="Tahoma"/>
          <w:sz w:val="20"/>
          <w:szCs w:val="20"/>
          <w:lang w:val="de-AT"/>
        </w:rPr>
        <w:t>Rechtsgrundlagen siehe Oben Punkt 1 c</w:t>
      </w:r>
      <w:r>
        <w:rPr>
          <w:rFonts w:ascii="Tahoma" w:hAnsi="Tahoma" w:cs="Tahoma"/>
          <w:sz w:val="20"/>
          <w:szCs w:val="20"/>
          <w:lang w:val="de-AT"/>
        </w:rPr>
        <w:t>)</w:t>
      </w:r>
      <w:r w:rsidRPr="00EC65D7">
        <w:rPr>
          <w:rFonts w:ascii="Tahoma" w:hAnsi="Tahoma" w:cs="Tahoma"/>
          <w:sz w:val="20"/>
          <w:szCs w:val="20"/>
          <w:lang w:val="de-AT"/>
        </w:rPr>
        <w:t>.</w:t>
      </w:r>
    </w:p>
    <w:p w:rsidR="00CA4D77" w:rsidRPr="00327666" w:rsidRDefault="00CA4D77" w:rsidP="00CA4D77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ahoma" w:hAnsi="Tahoma" w:cs="Tahoma"/>
          <w:b/>
          <w:sz w:val="20"/>
          <w:szCs w:val="20"/>
          <w:lang w:val="de-AT"/>
        </w:rPr>
      </w:pPr>
      <w:r w:rsidRPr="00327666">
        <w:rPr>
          <w:rFonts w:ascii="Tahoma" w:hAnsi="Tahoma" w:cs="Tahoma"/>
          <w:b/>
          <w:sz w:val="20"/>
          <w:szCs w:val="20"/>
          <w:lang w:val="de-AT"/>
        </w:rPr>
        <w:t>3</w:t>
      </w:r>
    </w:p>
    <w:p w:rsidR="00CA4D77" w:rsidRDefault="00CA4D77" w:rsidP="00CA4D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AT"/>
        </w:rPr>
      </w:pPr>
      <w:r w:rsidRPr="00327666">
        <w:rPr>
          <w:rFonts w:ascii="Tahoma" w:hAnsi="Tahoma" w:cs="Tahoma"/>
          <w:sz w:val="20"/>
          <w:szCs w:val="20"/>
          <w:lang w:val="de-AT"/>
        </w:rPr>
        <w:t>Beabsichtigt der Verantwortliche, die personenbezogenen Daten für einen anderen Zweck weiterzuverarbeiten als den,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für den die personenbezogenen Daten erhoben wurden, so stellt er der betroffenen Person vor dieser Weiterverarbeitung</w:t>
      </w:r>
      <w:r>
        <w:rPr>
          <w:rFonts w:ascii="Tahoma" w:hAnsi="Tahoma" w:cs="Tahoma"/>
          <w:sz w:val="20"/>
          <w:szCs w:val="20"/>
          <w:lang w:val="de-AT"/>
        </w:rPr>
        <w:t xml:space="preserve"> </w:t>
      </w:r>
      <w:r w:rsidRPr="00327666">
        <w:rPr>
          <w:rFonts w:ascii="Tahoma" w:hAnsi="Tahoma" w:cs="Tahoma"/>
          <w:sz w:val="20"/>
          <w:szCs w:val="20"/>
          <w:lang w:val="de-AT"/>
        </w:rPr>
        <w:t>Informationen über diesen anderen Zweck und alle anderen maßgeblichen Informationen gemäß Punkt 2 zur Verfügung.</w:t>
      </w:r>
    </w:p>
    <w:p w:rsidR="00CA4D77" w:rsidRDefault="00CA4D77">
      <w:pPr>
        <w:spacing w:after="200" w:line="276" w:lineRule="auto"/>
      </w:pPr>
      <w:r>
        <w:br w:type="page"/>
      </w:r>
    </w:p>
    <w:p w:rsidR="00CA4D77" w:rsidRPr="0038480F" w:rsidRDefault="00CA4D77" w:rsidP="00CA4D77">
      <w:pPr>
        <w:rPr>
          <w:rFonts w:ascii="Arial" w:hAnsi="Arial" w:cs="Arial"/>
          <w:b/>
          <w:sz w:val="24"/>
          <w:szCs w:val="24"/>
        </w:rPr>
      </w:pPr>
      <w:r w:rsidRPr="0038480F">
        <w:rPr>
          <w:rFonts w:ascii="Arial" w:hAnsi="Arial" w:cs="Arial"/>
          <w:b/>
          <w:sz w:val="24"/>
          <w:szCs w:val="24"/>
        </w:rPr>
        <w:lastRenderedPageBreak/>
        <w:t>INFORMATIONSPFLICHTEN NACH DER DSGVO, SEPA MANDAT</w:t>
      </w:r>
    </w:p>
    <w:p w:rsidR="00CA4D77" w:rsidRPr="0038480F" w:rsidRDefault="00CA4D77" w:rsidP="00812FAA">
      <w:pPr>
        <w:spacing w:after="0"/>
        <w:rPr>
          <w:rFonts w:ascii="Arial" w:hAnsi="Arial" w:cs="Arial"/>
          <w:sz w:val="20"/>
          <w:szCs w:val="20"/>
        </w:rPr>
      </w:pPr>
      <w:bookmarkStart w:id="5" w:name="_Hlk5472419"/>
      <w:r w:rsidRPr="0038480F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38480F">
        <w:rPr>
          <w:rFonts w:ascii="Arial" w:hAnsi="Arial" w:cs="Arial"/>
          <w:sz w:val="20"/>
          <w:szCs w:val="20"/>
        </w:rPr>
        <w:t>Gemeindeverband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Musikschule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Region </w:t>
      </w:r>
      <w:proofErr w:type="spellStart"/>
      <w:r w:rsidRPr="0038480F">
        <w:rPr>
          <w:rFonts w:ascii="Arial" w:hAnsi="Arial" w:cs="Arial"/>
          <w:sz w:val="20"/>
          <w:szCs w:val="20"/>
        </w:rPr>
        <w:t>Schallaburg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Rathausplatz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11, 3390 Melk</w:t>
      </w:r>
      <w:bookmarkEnd w:id="5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ist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 xml:space="preserve"> </w:t>
      </w:r>
      <w:r w:rsidRPr="0038480F">
        <w:rPr>
          <w:rFonts w:ascii="Arial" w:hAnsi="Arial" w:cs="Arial"/>
          <w:color w:val="000000" w:themeColor="text1"/>
          <w:sz w:val="20"/>
          <w:szCs w:val="20"/>
        </w:rPr>
        <w:t>der</w:t>
      </w:r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datenschutzrechtlich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Verantwortliche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Sinne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38480F">
        <w:rPr>
          <w:rFonts w:ascii="Arial" w:hAnsi="Arial" w:cs="Arial"/>
          <w:sz w:val="20"/>
          <w:szCs w:val="20"/>
        </w:rPr>
        <w:t>Artikel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38480F">
        <w:rPr>
          <w:rFonts w:ascii="Arial" w:hAnsi="Arial" w:cs="Arial"/>
          <w:sz w:val="20"/>
          <w:szCs w:val="20"/>
        </w:rPr>
        <w:t>Ziffer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7 DSGVO.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Unseren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Datenschutzbeauftragten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erreichen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Sie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unter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Tel. 0664/1317999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 xml:space="preserve"> Email: </w:t>
      </w:r>
      <w:hyperlink r:id="rId7" w:history="1">
        <w:r w:rsidRPr="0038480F">
          <w:rPr>
            <w:rStyle w:val="Hyperlink"/>
            <w:rFonts w:ascii="Arial" w:hAnsi="Arial" w:cs="Arial"/>
            <w:sz w:val="20"/>
            <w:szCs w:val="20"/>
          </w:rPr>
          <w:t>kurt.berthold@cleverdata.at</w:t>
        </w:r>
      </w:hyperlink>
      <w:r w:rsidRPr="0038480F">
        <w:rPr>
          <w:rFonts w:ascii="Arial" w:hAnsi="Arial" w:cs="Arial"/>
          <w:sz w:val="20"/>
          <w:szCs w:val="20"/>
        </w:rPr>
        <w:t>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Personenbezogene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werden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ausschließlich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zur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Zahlungsabwicklung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verarbeitet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8480F">
        <w:rPr>
          <w:rFonts w:ascii="Arial" w:hAnsi="Arial" w:cs="Arial"/>
          <w:sz w:val="20"/>
          <w:szCs w:val="20"/>
        </w:rPr>
        <w:t>zu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keinen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weiteren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Zwecken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verwendet</w:t>
      </w:r>
      <w:proofErr w:type="spellEnd"/>
      <w:r w:rsidRPr="0038480F">
        <w:rPr>
          <w:rFonts w:ascii="Arial" w:hAnsi="Arial" w:cs="Arial"/>
          <w:sz w:val="20"/>
          <w:szCs w:val="20"/>
        </w:rPr>
        <w:t>.</w:t>
      </w:r>
      <w:proofErr w:type="gram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Es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finden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keine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automatisierten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Entscheidungsfindungen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einschließlich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480F">
        <w:rPr>
          <w:rFonts w:ascii="Arial" w:hAnsi="Arial" w:cs="Arial"/>
          <w:sz w:val="20"/>
          <w:szCs w:val="20"/>
        </w:rPr>
        <w:t>Profiling</w:t>
      </w:r>
      <w:proofErr w:type="gram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statt</w:t>
      </w:r>
      <w:proofErr w:type="spellEnd"/>
      <w:r w:rsidRPr="0038480F">
        <w:rPr>
          <w:rFonts w:ascii="Arial" w:hAnsi="Arial" w:cs="Arial"/>
          <w:sz w:val="20"/>
          <w:szCs w:val="20"/>
        </w:rPr>
        <w:t>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r w:rsidRPr="0038480F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38480F">
        <w:rPr>
          <w:rFonts w:ascii="Arial" w:hAnsi="Arial" w:cs="Arial"/>
          <w:sz w:val="20"/>
          <w:szCs w:val="20"/>
        </w:rPr>
        <w:t>gegenständliche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Datenverarbeitung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basiert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Artikel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38480F">
        <w:rPr>
          <w:rFonts w:ascii="Arial" w:hAnsi="Arial" w:cs="Arial"/>
          <w:sz w:val="20"/>
          <w:szCs w:val="20"/>
        </w:rPr>
        <w:t>Absatz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38480F">
        <w:rPr>
          <w:rFonts w:ascii="Arial" w:hAnsi="Arial" w:cs="Arial"/>
          <w:sz w:val="20"/>
          <w:szCs w:val="20"/>
        </w:rPr>
        <w:t>lit.b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8480F">
        <w:rPr>
          <w:rFonts w:ascii="Arial" w:hAnsi="Arial" w:cs="Arial"/>
          <w:sz w:val="20"/>
          <w:szCs w:val="20"/>
        </w:rPr>
        <w:t>lit.c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Datenschutzgrundverordnung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(DSGVO).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r w:rsidRPr="0038480F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38480F">
        <w:rPr>
          <w:rFonts w:ascii="Arial" w:hAnsi="Arial" w:cs="Arial"/>
          <w:sz w:val="20"/>
          <w:szCs w:val="20"/>
        </w:rPr>
        <w:t>zu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diesem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Zweck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verarbeiteten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werden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Einzelfall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folgenden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Kategorien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38480F">
        <w:rPr>
          <w:rFonts w:ascii="Arial" w:hAnsi="Arial" w:cs="Arial"/>
          <w:sz w:val="20"/>
          <w:szCs w:val="20"/>
        </w:rPr>
        <w:t>Empfängern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Anlassfall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bekannt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gegeben</w:t>
      </w:r>
      <w:proofErr w:type="spellEnd"/>
      <w:r w:rsidRPr="0038480F">
        <w:rPr>
          <w:rFonts w:ascii="Arial" w:hAnsi="Arial" w:cs="Arial"/>
          <w:sz w:val="20"/>
          <w:szCs w:val="20"/>
        </w:rPr>
        <w:t>:</w:t>
      </w:r>
    </w:p>
    <w:p w:rsidR="00CA4D77" w:rsidRPr="0038480F" w:rsidRDefault="00CA4D77" w:rsidP="00812FAA">
      <w:pPr>
        <w:pStyle w:val="Listenabsatz"/>
        <w:numPr>
          <w:ilvl w:val="0"/>
          <w:numId w:val="4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Banken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und Payment Service </w:t>
      </w:r>
      <w:proofErr w:type="spellStart"/>
      <w:r w:rsidRPr="0038480F">
        <w:rPr>
          <w:rFonts w:ascii="Arial" w:hAnsi="Arial" w:cs="Arial"/>
          <w:sz w:val="20"/>
          <w:szCs w:val="20"/>
        </w:rPr>
        <w:t>Providern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zur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Abwicklung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38480F">
        <w:rPr>
          <w:rFonts w:ascii="Arial" w:hAnsi="Arial" w:cs="Arial"/>
          <w:sz w:val="20"/>
          <w:szCs w:val="20"/>
        </w:rPr>
        <w:t>Zahlungsverkehrs</w:t>
      </w:r>
      <w:proofErr w:type="spellEnd"/>
    </w:p>
    <w:p w:rsidR="00CA4D77" w:rsidRPr="0038480F" w:rsidRDefault="00CA4D77" w:rsidP="00812FAA">
      <w:pPr>
        <w:pStyle w:val="Listenabsatz"/>
        <w:numPr>
          <w:ilvl w:val="0"/>
          <w:numId w:val="4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Rechtsvertretern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Gerichten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8480F">
        <w:rPr>
          <w:rFonts w:ascii="Arial" w:hAnsi="Arial" w:cs="Arial"/>
          <w:sz w:val="20"/>
          <w:szCs w:val="20"/>
        </w:rPr>
        <w:t>Verwaltungsbehörden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8480F">
        <w:rPr>
          <w:rFonts w:ascii="Arial" w:hAnsi="Arial" w:cs="Arial"/>
          <w:sz w:val="20"/>
          <w:szCs w:val="20"/>
        </w:rPr>
        <w:t>insbesondere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Finanzbehörden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Anlassfall</w:t>
      </w:r>
      <w:proofErr w:type="spellEnd"/>
    </w:p>
    <w:p w:rsidR="00CA4D77" w:rsidRPr="0038480F" w:rsidRDefault="00CA4D77" w:rsidP="00812FAA">
      <w:pPr>
        <w:pStyle w:val="Listenabsatz"/>
        <w:numPr>
          <w:ilvl w:val="0"/>
          <w:numId w:val="4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Inkassounternehmen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zur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Einbringung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38480F">
        <w:rPr>
          <w:rFonts w:ascii="Arial" w:hAnsi="Arial" w:cs="Arial"/>
          <w:sz w:val="20"/>
          <w:szCs w:val="20"/>
        </w:rPr>
        <w:t>offenen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Forderungen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Anlassfall</w:t>
      </w:r>
      <w:proofErr w:type="spellEnd"/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Es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besteht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von Seiten der </w:t>
      </w:r>
      <w:proofErr w:type="spellStart"/>
      <w:r w:rsidRPr="0038480F">
        <w:rPr>
          <w:rFonts w:ascii="Arial" w:hAnsi="Arial" w:cs="Arial"/>
          <w:sz w:val="20"/>
          <w:szCs w:val="20"/>
        </w:rPr>
        <w:t>Verantwortlichen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keine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Absicht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8480F">
        <w:rPr>
          <w:rFonts w:ascii="Arial" w:hAnsi="Arial" w:cs="Arial"/>
          <w:sz w:val="20"/>
          <w:szCs w:val="20"/>
        </w:rPr>
        <w:t>gegenständlichen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8480F">
        <w:rPr>
          <w:rFonts w:ascii="Arial" w:hAnsi="Arial" w:cs="Arial"/>
          <w:sz w:val="20"/>
          <w:szCs w:val="20"/>
        </w:rPr>
        <w:t>ein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Drittland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oder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38480F">
        <w:rPr>
          <w:rFonts w:ascii="Arial" w:hAnsi="Arial" w:cs="Arial"/>
          <w:sz w:val="20"/>
          <w:szCs w:val="20"/>
        </w:rPr>
        <w:t>eine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internationale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Organisation </w:t>
      </w:r>
      <w:proofErr w:type="spellStart"/>
      <w:r w:rsidRPr="0038480F">
        <w:rPr>
          <w:rFonts w:ascii="Arial" w:hAnsi="Arial" w:cs="Arial"/>
          <w:sz w:val="20"/>
          <w:szCs w:val="20"/>
        </w:rPr>
        <w:t>zu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übermitteln</w:t>
      </w:r>
      <w:proofErr w:type="spellEnd"/>
      <w:r w:rsidRPr="0038480F">
        <w:rPr>
          <w:rFonts w:ascii="Arial" w:hAnsi="Arial" w:cs="Arial"/>
          <w:sz w:val="20"/>
          <w:szCs w:val="20"/>
        </w:rPr>
        <w:t>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Personenbezogene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die </w:t>
      </w:r>
      <w:proofErr w:type="spellStart"/>
      <w:r w:rsidRPr="0038480F">
        <w:rPr>
          <w:rFonts w:ascii="Arial" w:hAnsi="Arial" w:cs="Arial"/>
          <w:sz w:val="20"/>
          <w:szCs w:val="20"/>
        </w:rPr>
        <w:t>aus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diesem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Grund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erhoben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wurden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werden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für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38480F">
        <w:rPr>
          <w:rFonts w:ascii="Arial" w:hAnsi="Arial" w:cs="Arial"/>
          <w:sz w:val="20"/>
          <w:szCs w:val="20"/>
        </w:rPr>
        <w:t>Dauer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gesetzlichen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Aufbewahrungsfrist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gespeichert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8480F">
        <w:rPr>
          <w:rFonts w:ascii="Arial" w:hAnsi="Arial" w:cs="Arial"/>
          <w:sz w:val="20"/>
          <w:szCs w:val="20"/>
        </w:rPr>
        <w:t>dann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automatisiert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gelöscht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sofern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kein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besonderer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Aufbewahrungsgrund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Einzelfall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vorliegt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der </w:t>
      </w:r>
      <w:proofErr w:type="spellStart"/>
      <w:r w:rsidRPr="0038480F">
        <w:rPr>
          <w:rFonts w:ascii="Arial" w:hAnsi="Arial" w:cs="Arial"/>
          <w:sz w:val="20"/>
          <w:szCs w:val="20"/>
        </w:rPr>
        <w:t>eine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längere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Speicherdauer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rechtfertigt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bzw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erfordert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>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r w:rsidRPr="0038480F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38480F">
        <w:rPr>
          <w:rFonts w:ascii="Arial" w:hAnsi="Arial" w:cs="Arial"/>
          <w:sz w:val="20"/>
          <w:szCs w:val="20"/>
        </w:rPr>
        <w:t>betroffenen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Personen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berechtigt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folgende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Betroffenenrechte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gegenüber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dem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Gemeindeverband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Musikschule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Region </w:t>
      </w:r>
      <w:proofErr w:type="spellStart"/>
      <w:r w:rsidRPr="0038480F">
        <w:rPr>
          <w:rFonts w:ascii="Arial" w:hAnsi="Arial" w:cs="Arial"/>
          <w:sz w:val="20"/>
          <w:szCs w:val="20"/>
        </w:rPr>
        <w:t>Schallaburg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geltend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zu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machen</w:t>
      </w:r>
      <w:proofErr w:type="spellEnd"/>
      <w:r w:rsidRPr="0038480F">
        <w:rPr>
          <w:rFonts w:ascii="Arial" w:hAnsi="Arial" w:cs="Arial"/>
          <w:sz w:val="20"/>
          <w:szCs w:val="20"/>
        </w:rPr>
        <w:t>: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Auskunft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15 DSGVO)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Berichtigung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16 DSGVO)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Löschung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17 DSGVO)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Einschränkung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18 DSGVO)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Datenübertragbarkeit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20 DSGVO)</w:t>
      </w:r>
    </w:p>
    <w:p w:rsidR="00CA4D77" w:rsidRPr="0038480F" w:rsidRDefault="00CA4D77" w:rsidP="00812FAA">
      <w:pPr>
        <w:pStyle w:val="Listenabsatz"/>
        <w:numPr>
          <w:ilvl w:val="0"/>
          <w:numId w:val="5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38480F">
        <w:rPr>
          <w:rFonts w:ascii="Arial" w:hAnsi="Arial" w:cs="Arial"/>
          <w:sz w:val="20"/>
          <w:szCs w:val="20"/>
        </w:rPr>
        <w:t>Widerspruch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(Art. 21 DSGVO).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Wenn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Sie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Betroffenenrecht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geltend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machen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wollen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kontaktieren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Sie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uns</w:t>
      </w:r>
      <w:proofErr w:type="spellEnd"/>
      <w:r w:rsidRPr="0038480F">
        <w:rPr>
          <w:rFonts w:ascii="Arial" w:hAnsi="Arial" w:cs="Arial"/>
          <w:sz w:val="20"/>
          <w:szCs w:val="20"/>
        </w:rPr>
        <w:t>:</w:t>
      </w:r>
    </w:p>
    <w:p w:rsidR="00CA4D77" w:rsidRPr="0038480F" w:rsidRDefault="00CA4D77" w:rsidP="00812FAA">
      <w:pPr>
        <w:pStyle w:val="Listenabsatz"/>
        <w:numPr>
          <w:ilvl w:val="0"/>
          <w:numId w:val="6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r w:rsidRPr="0038480F">
        <w:rPr>
          <w:rFonts w:ascii="Arial" w:hAnsi="Arial" w:cs="Arial"/>
          <w:sz w:val="20"/>
          <w:szCs w:val="20"/>
        </w:rPr>
        <w:t xml:space="preserve">per Brief an </w:t>
      </w:r>
      <w:proofErr w:type="spellStart"/>
      <w:r w:rsidRPr="0038480F">
        <w:rPr>
          <w:rFonts w:ascii="Arial" w:hAnsi="Arial" w:cs="Arial"/>
          <w:sz w:val="20"/>
          <w:szCs w:val="20"/>
        </w:rPr>
        <w:t>Gemeindeverband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Musikschule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Region </w:t>
      </w:r>
      <w:proofErr w:type="spellStart"/>
      <w:r w:rsidRPr="0038480F">
        <w:rPr>
          <w:rFonts w:ascii="Arial" w:hAnsi="Arial" w:cs="Arial"/>
          <w:sz w:val="20"/>
          <w:szCs w:val="20"/>
        </w:rPr>
        <w:t>Schallaburg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Rathausplatz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11, 3390 Melk </w:t>
      </w:r>
      <w:proofErr w:type="spellStart"/>
      <w:r w:rsidRPr="0038480F">
        <w:rPr>
          <w:rFonts w:ascii="Arial" w:hAnsi="Arial" w:cs="Arial"/>
          <w:sz w:val="20"/>
          <w:szCs w:val="20"/>
        </w:rPr>
        <w:t>oder</w:t>
      </w:r>
      <w:proofErr w:type="spellEnd"/>
    </w:p>
    <w:p w:rsidR="00CA4D77" w:rsidRPr="0038480F" w:rsidRDefault="00CA4D77" w:rsidP="00812FAA">
      <w:pPr>
        <w:pStyle w:val="Listenabsatz"/>
        <w:numPr>
          <w:ilvl w:val="0"/>
          <w:numId w:val="6"/>
        </w:numPr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r w:rsidRPr="0038480F">
        <w:rPr>
          <w:rFonts w:ascii="Arial" w:hAnsi="Arial" w:cs="Arial"/>
          <w:sz w:val="20"/>
          <w:szCs w:val="20"/>
        </w:rPr>
        <w:t xml:space="preserve">per Email </w:t>
      </w:r>
      <w:proofErr w:type="spellStart"/>
      <w:r w:rsidRPr="0038480F">
        <w:rPr>
          <w:rFonts w:ascii="Arial" w:hAnsi="Arial" w:cs="Arial"/>
          <w:sz w:val="20"/>
          <w:szCs w:val="20"/>
        </w:rPr>
        <w:t>an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finanzen@stadt-melk.at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</w:rPr>
        <w:t>Sie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sind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berechtigt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bei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behaupteten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Verstößen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gegen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Verpflichtungen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nach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DSGVO </w:t>
      </w:r>
      <w:proofErr w:type="spellStart"/>
      <w:r w:rsidRPr="0038480F">
        <w:rPr>
          <w:rFonts w:ascii="Arial" w:hAnsi="Arial" w:cs="Arial"/>
          <w:sz w:val="20"/>
          <w:szCs w:val="20"/>
        </w:rPr>
        <w:t>Beschwerde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bei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38480F">
        <w:rPr>
          <w:rFonts w:ascii="Arial" w:hAnsi="Arial" w:cs="Arial"/>
          <w:sz w:val="20"/>
          <w:szCs w:val="20"/>
        </w:rPr>
        <w:t>österreichischen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Datenschutzbehörde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einzureichen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. </w:t>
      </w:r>
    </w:p>
    <w:p w:rsidR="00CA4D77" w:rsidRPr="0038480F" w:rsidRDefault="00CA4D77" w:rsidP="00812FAA">
      <w:pPr>
        <w:spacing w:before="60" w:after="60"/>
        <w:rPr>
          <w:rFonts w:ascii="Arial" w:hAnsi="Arial" w:cs="Arial"/>
          <w:sz w:val="20"/>
          <w:szCs w:val="20"/>
        </w:rPr>
      </w:pPr>
      <w:proofErr w:type="spellStart"/>
      <w:r w:rsidRPr="0038480F">
        <w:rPr>
          <w:rFonts w:ascii="Arial" w:hAnsi="Arial" w:cs="Arial"/>
          <w:sz w:val="20"/>
          <w:szCs w:val="20"/>
          <w:u w:val="single"/>
        </w:rPr>
        <w:t>Kontakt</w:t>
      </w:r>
      <w:proofErr w:type="spellEnd"/>
      <w:r w:rsidRPr="0038480F">
        <w:rPr>
          <w:rFonts w:ascii="Arial" w:hAnsi="Arial" w:cs="Arial"/>
          <w:sz w:val="20"/>
          <w:szCs w:val="20"/>
          <w:u w:val="single"/>
        </w:rPr>
        <w:t>:</w:t>
      </w:r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Österreichische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Datenschutzbehörde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80F">
        <w:rPr>
          <w:rFonts w:ascii="Arial" w:hAnsi="Arial" w:cs="Arial"/>
          <w:sz w:val="20"/>
          <w:szCs w:val="20"/>
        </w:rPr>
        <w:t>Wickenburggasse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8, 1080 Wien, </w:t>
      </w:r>
      <w:proofErr w:type="spellStart"/>
      <w:proofErr w:type="gramStart"/>
      <w:r w:rsidRPr="0038480F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  <w:r w:rsidRPr="0038480F">
        <w:rPr>
          <w:rFonts w:ascii="Arial" w:hAnsi="Arial" w:cs="Arial"/>
          <w:sz w:val="20"/>
          <w:szCs w:val="20"/>
        </w:rPr>
        <w:t>: +43 1 52 152-0, E-Mail: dsb@dsb.gv.at und Web: www.dsb.gv.at</w:t>
      </w:r>
    </w:p>
    <w:p w:rsidR="00CA4D77" w:rsidRPr="0038480F" w:rsidRDefault="00CA4D77" w:rsidP="00812FAA">
      <w:pPr>
        <w:spacing w:before="60" w:after="60"/>
        <w:rPr>
          <w:rFonts w:ascii="Arial" w:hAnsi="Arial" w:cs="Arial"/>
        </w:rPr>
      </w:pPr>
    </w:p>
    <w:p w:rsidR="004266DA" w:rsidRDefault="00CA4D77" w:rsidP="00812FAA">
      <w:pPr>
        <w:spacing w:before="60" w:after="60"/>
      </w:pPr>
      <w:proofErr w:type="spellStart"/>
      <w:r w:rsidRPr="0038480F">
        <w:rPr>
          <w:rFonts w:ascii="Arial" w:hAnsi="Arial" w:cs="Arial"/>
          <w:sz w:val="20"/>
          <w:szCs w:val="20"/>
        </w:rPr>
        <w:t>Weitere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Informationen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finden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Sie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außerdem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8480F">
        <w:rPr>
          <w:rFonts w:ascii="Arial" w:hAnsi="Arial" w:cs="Arial"/>
          <w:sz w:val="20"/>
          <w:szCs w:val="20"/>
        </w:rPr>
        <w:t>unserer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Datenschutzerklärung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80F">
        <w:rPr>
          <w:rFonts w:ascii="Arial" w:hAnsi="Arial" w:cs="Arial"/>
          <w:sz w:val="20"/>
          <w:szCs w:val="20"/>
        </w:rPr>
        <w:t>unter</w:t>
      </w:r>
      <w:proofErr w:type="spellEnd"/>
      <w:r w:rsidRPr="0038480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1061B">
          <w:rPr>
            <w:color w:val="0000FF"/>
            <w:u w:val="single"/>
          </w:rPr>
          <w:t>https://www.musikschule-regionschallaburg.at/datenschutzerklaerung</w:t>
        </w:r>
      </w:hyperlink>
    </w:p>
    <w:sectPr w:rsidR="004266DA" w:rsidSect="00AF32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1F4"/>
    <w:multiLevelType w:val="hybridMultilevel"/>
    <w:tmpl w:val="C2FCF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32BFF"/>
    <w:multiLevelType w:val="hybridMultilevel"/>
    <w:tmpl w:val="0AF852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0530"/>
    <w:multiLevelType w:val="hybridMultilevel"/>
    <w:tmpl w:val="57F84A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28A6"/>
    <w:multiLevelType w:val="hybridMultilevel"/>
    <w:tmpl w:val="0088CA66"/>
    <w:lvl w:ilvl="0" w:tplc="0EFEA074">
      <w:start w:val="1"/>
      <w:numFmt w:val="lowerLetter"/>
      <w:pStyle w:val="berschrift1"/>
      <w:lvlText w:val="%1)"/>
      <w:lvlJc w:val="left"/>
      <w:pPr>
        <w:ind w:left="360" w:hanging="360"/>
      </w:pPr>
      <w:rPr>
        <w:rFonts w:ascii="Tahoma" w:hAnsi="Tahoma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2112"/>
    <w:multiLevelType w:val="hybridMultilevel"/>
    <w:tmpl w:val="ED349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7"/>
    <w:rsid w:val="004266DA"/>
    <w:rsid w:val="00812FAA"/>
    <w:rsid w:val="00C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D77"/>
    <w:pPr>
      <w:spacing w:after="160" w:line="259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4D77"/>
    <w:pPr>
      <w:keepNext/>
      <w:keepLines/>
      <w:numPr>
        <w:numId w:val="1"/>
      </w:numPr>
      <w:spacing w:before="120" w:after="120" w:line="240" w:lineRule="auto"/>
      <w:ind w:left="357" w:hanging="357"/>
      <w:outlineLvl w:val="0"/>
    </w:pPr>
    <w:rPr>
      <w:rFonts w:ascii="Tahoma" w:eastAsiaTheme="majorEastAsia" w:hAnsi="Tahoma" w:cstheme="majorBidi"/>
      <w:b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4D77"/>
    <w:rPr>
      <w:rFonts w:ascii="Tahoma" w:eastAsiaTheme="majorEastAsia" w:hAnsi="Tahoma" w:cstheme="majorBidi"/>
      <w:b/>
      <w:sz w:val="20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CA4D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D77"/>
    <w:pPr>
      <w:spacing w:after="160" w:line="259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4D77"/>
    <w:pPr>
      <w:keepNext/>
      <w:keepLines/>
      <w:numPr>
        <w:numId w:val="1"/>
      </w:numPr>
      <w:spacing w:before="120" w:after="120" w:line="240" w:lineRule="auto"/>
      <w:ind w:left="357" w:hanging="357"/>
      <w:outlineLvl w:val="0"/>
    </w:pPr>
    <w:rPr>
      <w:rFonts w:ascii="Tahoma" w:eastAsiaTheme="majorEastAsia" w:hAnsi="Tahoma" w:cstheme="majorBidi"/>
      <w:b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4D77"/>
    <w:rPr>
      <w:rFonts w:ascii="Tahoma" w:eastAsiaTheme="majorEastAsia" w:hAnsi="Tahoma" w:cstheme="majorBidi"/>
      <w:b/>
      <w:sz w:val="20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CA4D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kschule-regionschallaburg.at/datenschutzerklaeru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t.berthold@cleverdat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b.gv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BerCla</dc:creator>
  <cp:lastModifiedBy>BerCla</cp:lastModifiedBy>
  <cp:revision>2</cp:revision>
  <dcterms:created xsi:type="dcterms:W3CDTF">2019-04-29T06:16:00Z</dcterms:created>
  <dcterms:modified xsi:type="dcterms:W3CDTF">2019-04-29T06:22:00Z</dcterms:modified>
</cp:coreProperties>
</file>